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>多功能清创仪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1.适应症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适用于人体伤口的超声清创，通过加压冲洗和负压引流，达到去除细菌的作用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2.超声清洗模块参数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 主机输出频率范围   15-35kHz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★2.2 超声工作频率   25kHz±1kHz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★2.3 有效超声输出功率范围   &lt;50W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★2.4 超声自动扫频时间   ≤2s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★2.5 超声清创刀头振动幅度   ≥80μm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2.6 超声刀头材料钛合金   TC4钛合金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2.7 超声清创刀头可拆卸功能   具有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2.8 显示和设置超声输出功率功能   具有，3档可调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2.9 显示和设置清创液流量功能   具有，5档可调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★2.10 清创液流量范围   40~130mL/min,最大档&gt;100ml/min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★2.11 最大超声清创液流量范围   ≥110ml/min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2.12 手柄输出口处清创液温升   ≤10℃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2.13 清创液最高温度   ≤34℃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★2.14 超声刀头长度   108.1mm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负压吸引模块参数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★3.1 负压压力   -0.08Mpa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3.2 负压吸引压力可调   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3.3 抽气速率   ≥23L/min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3.4 贮液瓶容积   2个≥4L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3.5 正常使用中的噪声   ≤65dB(A)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系统参数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★5.1 操作面板   10寸彩色液晶触摸屏和旋钮操作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 显示和设置治疗时间功能   具有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5.3 治疗结束时声音提示功能   具有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5.4 定时器工作范围   0-99min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5.5 脚踏开关启动或停止治疗功能   具有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产品安全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★6.1 电气安全要求   符合GB9706.1-2007，YY0636.1-2008等要求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★6.2 电磁兼容性要求   符合YY0505-2012的要求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6.3 超声及高压冲洗管路   独立在机器外部，可一次性使用或重复灭菌后使用，杜绝感染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配置清单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34"/>
        <w:gridCol w:w="3140"/>
        <w:gridCol w:w="735"/>
        <w:gridCol w:w="735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分类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物品描述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整机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842" w:type="pct"/>
            <w:shd w:val="clear" w:color="auto" w:fill="FFFFFF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多功能清创仪主机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restar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标配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842" w:type="pct"/>
            <w:shd w:val="clear" w:color="auto" w:fill="FFFFFF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超声清创手柄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把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842" w:type="pct"/>
            <w:shd w:val="clear" w:color="auto" w:fill="FFFFFF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超声清创手柄连接线+管路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条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842" w:type="pct"/>
            <w:shd w:val="clear" w:color="auto" w:fill="FFFFFF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超声清创刀头（圆柱形）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2个已装入手柄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脚踏开关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超声管路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条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1条已安装在连接线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输液架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根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刀头拆装扳手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把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电源线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根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3.15A熔断器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医用保护套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操作指南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张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保修卡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张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合格证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张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产品说明书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本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珠形束线带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安装手册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份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输液架下杆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内六角扳手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把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紧定螺丝（M4）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装机报告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份</w:t>
            </w:r>
          </w:p>
        </w:tc>
        <w:tc>
          <w:tcPr>
            <w:tcW w:w="1434" w:type="pct"/>
            <w:vAlign w:val="center"/>
          </w:tcPr>
          <w:p>
            <w:pPr>
              <w:widowControl/>
              <w:spacing w:before="40" w:after="4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B6894"/>
    <w:rsid w:val="10D5638F"/>
    <w:rsid w:val="12AE4831"/>
    <w:rsid w:val="13396F80"/>
    <w:rsid w:val="192F3615"/>
    <w:rsid w:val="1A087960"/>
    <w:rsid w:val="20E52513"/>
    <w:rsid w:val="3A3251EE"/>
    <w:rsid w:val="3DA91811"/>
    <w:rsid w:val="42235F3F"/>
    <w:rsid w:val="43C13DC8"/>
    <w:rsid w:val="45DB6894"/>
    <w:rsid w:val="46F27632"/>
    <w:rsid w:val="48330033"/>
    <w:rsid w:val="498E3669"/>
    <w:rsid w:val="57846EF5"/>
    <w:rsid w:val="61182D7F"/>
    <w:rsid w:val="69EB01A9"/>
    <w:rsid w:val="6E1D36D9"/>
    <w:rsid w:val="75C67F11"/>
    <w:rsid w:val="772E6373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2024-04-07T06:13:00Z</dcterms:created>
  <dc:creator>cgz</dc:creator>
  <cp:lastModifiedBy>cgz</cp:lastModifiedBy>
  <dcterms:modified xsi:type="dcterms:W3CDTF">2024-04-07T06:35:36Z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07998EE753A940ACB047E34A568FDF59</vt:lpwstr>
  </property>
</Properties>
</file>